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="-431" w:tblpY="1"/>
        <w:tblW w:w="11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581"/>
        <w:gridCol w:w="790"/>
        <w:gridCol w:w="1677"/>
        <w:gridCol w:w="1153"/>
        <w:gridCol w:w="737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9" w:type="dxa"/>
            <w:gridSpan w:val="7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>2018中华医学会放射治疗技术学学术会议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471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※申请日期：</w:t>
            </w:r>
          </w:p>
        </w:tc>
        <w:tc>
          <w:tcPr>
            <w:tcW w:w="3620" w:type="dxa"/>
            <w:gridSpan w:val="3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※申请人姓名：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79" w:type="dxa"/>
            <w:gridSpan w:val="7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※预订酒店名称：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Segoe UI Symbol" w:hAnsi="Segoe UI Symbol" w:eastAsia="微软雅黑" w:cs="Segoe UI Symbol"/>
                <w:b w:val="0"/>
                <w:bCs w:val="0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b w:val="0"/>
                <w:bCs w:val="0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20"/>
                <w:szCs w:val="21"/>
                <w:lang w:eastAsia="zh-CN"/>
              </w:rPr>
              <w:t>辽宁友谊宾馆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0"/>
                <w:szCs w:val="21"/>
                <w:lang w:eastAsia="zh-CN"/>
              </w:rPr>
              <w:t>辽宁大厦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71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※预订酒店房型：</w:t>
            </w:r>
          </w:p>
        </w:tc>
        <w:tc>
          <w:tcPr>
            <w:tcW w:w="790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标间                                  </w:t>
            </w:r>
          </w:p>
        </w:tc>
        <w:tc>
          <w:tcPr>
            <w:tcW w:w="2830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73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3751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38" w:type="dxa"/>
            <w:gridSpan w:val="4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入住日期：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 月    日  </w:t>
            </w:r>
            <w:bookmarkStart w:id="0" w:name="_GoBack"/>
            <w:bookmarkEnd w:id="0"/>
          </w:p>
        </w:tc>
        <w:tc>
          <w:tcPr>
            <w:tcW w:w="5641" w:type="dxa"/>
            <w:gridSpan w:val="3"/>
          </w:tcPr>
          <w:p>
            <w:pPr>
              <w:widowControl/>
              <w:ind w:firstLine="300" w:firstLineChars="1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离店日期：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71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实际入住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8108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性别: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 Male（男）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79" w:type="dxa"/>
            <w:gridSpan w:val="7"/>
          </w:tcPr>
          <w:p>
            <w:pPr>
              <w:widowControl/>
              <w:tabs>
                <w:tab w:val="left" w:pos="1443"/>
              </w:tabs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579" w:type="dxa"/>
            <w:gridSpan w:val="7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增值税________(专用、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)发票：（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请务必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完整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 xml:space="preserve">户  </w:t>
            </w:r>
            <w:r>
              <w:rPr>
                <w:rFonts w:hint="eastAsia" w:ascii="幼圆" w:hAnsi="楷体" w:eastAsia="幼圆"/>
                <w:sz w:val="24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名：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纳税人识别号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：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>账号</w:t>
            </w: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及</w:t>
            </w:r>
            <w:r>
              <w:rPr>
                <w:rFonts w:hint="eastAsia" w:ascii="幼圆" w:hAnsi="楷体" w:eastAsia="幼圆"/>
                <w:sz w:val="24"/>
                <w:szCs w:val="21"/>
              </w:rPr>
              <w:t xml:space="preserve">开户行： </w:t>
            </w:r>
          </w:p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>地  址</w:t>
            </w: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及电话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79" w:type="dxa"/>
            <w:gridSpan w:val="7"/>
          </w:tcPr>
          <w:p>
            <w:pPr>
              <w:spacing w:line="1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发票快递信息（地址</w:t>
            </w:r>
            <w:r>
              <w:rPr>
                <w:rFonts w:ascii="微软雅黑" w:hAnsi="微软雅黑" w:eastAsia="微软雅黑"/>
                <w:b/>
                <w:sz w:val="20"/>
                <w:szCs w:val="21"/>
              </w:rPr>
              <w:t>、收件人、手机号）：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90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应收房款：        元</w:t>
            </w:r>
          </w:p>
        </w:tc>
        <w:tc>
          <w:tcPr>
            <w:tcW w:w="4201" w:type="dxa"/>
            <w:gridSpan w:val="4"/>
          </w:tcPr>
          <w:p>
            <w:pPr>
              <w:widowControl/>
              <w:spacing w:line="0" w:lineRule="atLeast"/>
              <w:ind w:left="1100" w:hanging="1101" w:hangingChars="55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付款时间：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 xml:space="preserve"> 自订房中心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3个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>
            <w:pPr>
              <w:rPr>
                <w:rFonts w:ascii="微软雅黑" w:hAnsi="微软雅黑" w:eastAsia="微软雅黑"/>
                <w:b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汇款时请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  <w:lang w:eastAsia="zh-CN"/>
              </w:rPr>
              <w:t>务必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注明：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0"/>
                <w:szCs w:val="21"/>
                <w:lang w:eastAsia="zh-CN"/>
              </w:rPr>
              <w:t>放射技术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20"/>
                <w:szCs w:val="21"/>
              </w:rPr>
              <w:t>+入住人姓名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20"/>
                <w:szCs w:val="21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938" w:type="dxa"/>
            <w:gridSpan w:val="4"/>
            <w:tcBorders>
              <w:bottom w:val="single" w:color="FFFFFF" w:themeColor="background1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5641" w:type="dxa"/>
            <w:gridSpan w:val="3"/>
            <w:tcBorders>
              <w:bottom w:val="single" w:color="FFFFFF" w:themeColor="background1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5938" w:type="dxa"/>
            <w:gridSpan w:val="4"/>
            <w:tcBorders>
              <w:top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本账号只收取住宿费用；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、网上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银行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、ATM机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办理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5641" w:type="dxa"/>
            <w:gridSpan w:val="3"/>
            <w:tcBorders>
              <w:top w:val="single" w:color="FFFFFF" w:themeColor="background1" w:sz="4" w:space="0"/>
              <w:bottom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938" w:type="dxa"/>
            <w:gridSpan w:val="4"/>
            <w:tcBorders>
              <w:top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甲方（公司盖章）：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签字/经办人：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56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会议负责人签字：</w:t>
            </w:r>
          </w:p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>
      <w:pPr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1"/>
          <w:highlight w:val="yellow"/>
        </w:rPr>
        <w:t>备注：※处为申请人必填项，请填全，谢谢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95944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41EF5"/>
    <w:rsid w:val="00C8207F"/>
    <w:rsid w:val="00CA19A5"/>
    <w:rsid w:val="00CA6231"/>
    <w:rsid w:val="00CE1E57"/>
    <w:rsid w:val="00D23230"/>
    <w:rsid w:val="00DA4014"/>
    <w:rsid w:val="00DE17C3"/>
    <w:rsid w:val="00EA56B2"/>
    <w:rsid w:val="00EB065B"/>
    <w:rsid w:val="00F20157"/>
    <w:rsid w:val="00F47FB7"/>
    <w:rsid w:val="00FE1DA5"/>
    <w:rsid w:val="183C1B38"/>
    <w:rsid w:val="51023F3E"/>
    <w:rsid w:val="511C4D16"/>
    <w:rsid w:val="7D9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595</Characters>
  <Lines>4</Lines>
  <Paragraphs>1</Paragraphs>
  <ScaleCrop>false</ScaleCrop>
  <LinksUpToDate>false</LinksUpToDate>
  <CharactersWithSpaces>698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2017-11-14T02:48:00Z</dcterms:created>
  <dc:creator>syzulin</dc:creator>
  <cp:lastModifiedBy>行走的田某某</cp:lastModifiedBy>
  <dcterms:modified xsi:type="dcterms:W3CDTF">2018-04-28T06:57:46Z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